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A3063" w14:textId="77777777" w:rsidR="00AE5067" w:rsidRPr="006668AC" w:rsidRDefault="00AE5067" w:rsidP="00AE5067">
      <w:pPr>
        <w:jc w:val="right"/>
        <w:rPr>
          <w:b/>
          <w:i/>
        </w:rPr>
      </w:pPr>
      <w:r w:rsidRPr="006668AC">
        <w:rPr>
          <w:b/>
          <w:i/>
        </w:rPr>
        <w:t xml:space="preserve">Příloha č. </w:t>
      </w:r>
      <w:r w:rsidR="00CD240B">
        <w:rPr>
          <w:b/>
          <w:i/>
        </w:rPr>
        <w:t>8</w:t>
      </w:r>
      <w:r w:rsidR="00FB2208">
        <w:rPr>
          <w:b/>
          <w:i/>
        </w:rPr>
        <w:t xml:space="preserve">  Výzvy</w:t>
      </w:r>
      <w:r>
        <w:rPr>
          <w:b/>
          <w:i/>
        </w:rPr>
        <w:t xml:space="preserve"> k podání nabídek</w:t>
      </w:r>
      <w:r w:rsidR="00925FE3">
        <w:rPr>
          <w:b/>
          <w:i/>
        </w:rPr>
        <w:t>:</w:t>
      </w:r>
      <w:r>
        <w:rPr>
          <w:b/>
          <w:i/>
        </w:rPr>
        <w:t xml:space="preserve"> </w:t>
      </w:r>
      <w:r w:rsidRPr="006668AC">
        <w:rPr>
          <w:b/>
          <w:i/>
        </w:rPr>
        <w:t xml:space="preserve"> </w:t>
      </w:r>
    </w:p>
    <w:p w14:paraId="390A3064" w14:textId="77777777" w:rsidR="00AE5067" w:rsidRDefault="00AE5067" w:rsidP="00AE5067">
      <w:pPr>
        <w:jc w:val="both"/>
        <w:rPr>
          <w:b/>
        </w:rPr>
      </w:pPr>
    </w:p>
    <w:p w14:paraId="390A3065" w14:textId="77777777" w:rsidR="00AE5067" w:rsidRPr="00F86850" w:rsidRDefault="00AE5067" w:rsidP="00AE5067">
      <w:pPr>
        <w:jc w:val="center"/>
        <w:rPr>
          <w:b/>
        </w:rPr>
      </w:pPr>
      <w:r w:rsidRPr="00F86850">
        <w:rPr>
          <w:b/>
        </w:rPr>
        <w:t xml:space="preserve">Veřejná zakázka malého rozsahu na </w:t>
      </w:r>
      <w:r w:rsidR="003A3E3E">
        <w:rPr>
          <w:b/>
        </w:rPr>
        <w:t>stavební práce</w:t>
      </w:r>
      <w:r w:rsidRPr="00F86850">
        <w:rPr>
          <w:b/>
        </w:rPr>
        <w:t xml:space="preserve"> mimo režim zákona </w:t>
      </w:r>
    </w:p>
    <w:p w14:paraId="390A3066" w14:textId="77777777" w:rsidR="0023254B" w:rsidRDefault="00AE5067" w:rsidP="00AE5067">
      <w:pPr>
        <w:jc w:val="center"/>
      </w:pPr>
      <w:r w:rsidRPr="003132E8">
        <w:t>č. 13</w:t>
      </w:r>
      <w:r>
        <w:t>4</w:t>
      </w:r>
      <w:r w:rsidRPr="003132E8">
        <w:t>/20</w:t>
      </w:r>
      <w:r>
        <w:t>16</w:t>
      </w:r>
      <w:r w:rsidRPr="003132E8">
        <w:t xml:space="preserve"> Sb., o </w:t>
      </w:r>
      <w:r>
        <w:t xml:space="preserve">zadávání </w:t>
      </w:r>
      <w:r w:rsidRPr="003132E8">
        <w:t>veřejných zakáz</w:t>
      </w:r>
      <w:r>
        <w:t>e</w:t>
      </w:r>
      <w:r w:rsidRPr="003132E8">
        <w:t>k</w:t>
      </w:r>
      <w:r w:rsidR="0023254B">
        <w:t xml:space="preserve">, </w:t>
      </w:r>
    </w:p>
    <w:p w14:paraId="390A3067" w14:textId="77777777" w:rsidR="0047640E" w:rsidRDefault="00986C0D" w:rsidP="00AE5067">
      <w:pPr>
        <w:jc w:val="center"/>
      </w:pPr>
      <w:r>
        <w:t>ote</w:t>
      </w:r>
      <w:r w:rsidR="0023254B">
        <w:t>vřená výzva</w:t>
      </w:r>
    </w:p>
    <w:p w14:paraId="390A3068" w14:textId="77777777" w:rsidR="00D558A3" w:rsidRDefault="00D558A3" w:rsidP="00AE5067">
      <w:pPr>
        <w:jc w:val="center"/>
      </w:pPr>
    </w:p>
    <w:p w14:paraId="390A3069" w14:textId="77777777" w:rsidR="00AE5067" w:rsidRPr="003132E8" w:rsidRDefault="00AE5067" w:rsidP="00AE5067">
      <w:pPr>
        <w:jc w:val="center"/>
        <w:rPr>
          <w:b/>
        </w:rPr>
      </w:pPr>
    </w:p>
    <w:p w14:paraId="390A306A" w14:textId="7843CA76" w:rsidR="000656B2" w:rsidRPr="000D0A64" w:rsidRDefault="000656B2" w:rsidP="000656B2">
      <w:pPr>
        <w:jc w:val="center"/>
        <w:rPr>
          <w:b/>
        </w:rPr>
      </w:pPr>
      <w:r>
        <w:rPr>
          <w:b/>
          <w:sz w:val="28"/>
          <w:szCs w:val="28"/>
        </w:rPr>
        <w:t>„</w:t>
      </w:r>
      <w:r w:rsidR="00A57834" w:rsidRPr="003D58B5">
        <w:rPr>
          <w:b/>
        </w:rPr>
        <w:t>Zateplení, tepelné čerpadlo, otopná soustava a fotovoltaický systém v KD Tužice</w:t>
      </w:r>
      <w:r w:rsidRPr="000D0A64">
        <w:rPr>
          <w:b/>
          <w:sz w:val="28"/>
          <w:szCs w:val="28"/>
        </w:rPr>
        <w:t>“</w:t>
      </w:r>
    </w:p>
    <w:p w14:paraId="390A306B" w14:textId="77777777" w:rsidR="00AE5067" w:rsidRDefault="00AE5067" w:rsidP="000F2C3C">
      <w:pPr>
        <w:pStyle w:val="NormlnIMP"/>
        <w:spacing w:line="230" w:lineRule="auto"/>
        <w:rPr>
          <w:b/>
          <w:sz w:val="32"/>
          <w:szCs w:val="32"/>
          <w:u w:val="single"/>
        </w:rPr>
      </w:pPr>
    </w:p>
    <w:p w14:paraId="390A306C" w14:textId="77777777" w:rsidR="00AE5067" w:rsidRDefault="00AE5067" w:rsidP="00AE5067">
      <w:pPr>
        <w:tabs>
          <w:tab w:val="left" w:pos="0"/>
        </w:tabs>
        <w:ind w:left="770" w:hanging="740"/>
        <w:jc w:val="both"/>
      </w:pPr>
    </w:p>
    <w:p w14:paraId="390A306D" w14:textId="77777777" w:rsidR="00EF6F98" w:rsidRDefault="00AE5067" w:rsidP="00AE5067">
      <w:pPr>
        <w:tabs>
          <w:tab w:val="left" w:pos="0"/>
        </w:tabs>
        <w:ind w:left="770" w:hanging="740"/>
        <w:jc w:val="center"/>
        <w:rPr>
          <w:b/>
          <w:sz w:val="28"/>
          <w:szCs w:val="28"/>
        </w:rPr>
      </w:pPr>
      <w:r w:rsidRPr="00402613">
        <w:rPr>
          <w:b/>
          <w:sz w:val="28"/>
          <w:szCs w:val="28"/>
        </w:rPr>
        <w:t xml:space="preserve">Prohlášení o splnění </w:t>
      </w:r>
      <w:r w:rsidR="00EF6F98">
        <w:rPr>
          <w:b/>
          <w:sz w:val="28"/>
          <w:szCs w:val="28"/>
        </w:rPr>
        <w:t xml:space="preserve">základní způsobilosti </w:t>
      </w:r>
    </w:p>
    <w:p w14:paraId="390A306E" w14:textId="77777777" w:rsidR="00AE5067" w:rsidRDefault="00AE5067" w:rsidP="00AE5067">
      <w:pPr>
        <w:tabs>
          <w:tab w:val="left" w:pos="0"/>
        </w:tabs>
        <w:ind w:left="770" w:hanging="740"/>
        <w:jc w:val="center"/>
      </w:pPr>
      <w:r w:rsidRPr="00B106C7">
        <w:rPr>
          <w:highlight w:val="yellow"/>
        </w:rPr>
        <w:t>(VZOR)</w:t>
      </w:r>
    </w:p>
    <w:p w14:paraId="390A306F" w14:textId="77777777" w:rsidR="00AE5067" w:rsidRDefault="00AE5067" w:rsidP="00AE5067">
      <w:pPr>
        <w:jc w:val="center"/>
        <w:rPr>
          <w:bCs/>
        </w:rPr>
      </w:pPr>
    </w:p>
    <w:p w14:paraId="390A3070" w14:textId="77777777" w:rsidR="00AE5067" w:rsidRDefault="00AE5067" w:rsidP="00AE5067">
      <w:pPr>
        <w:rPr>
          <w:b/>
          <w:bCs/>
        </w:rPr>
      </w:pPr>
    </w:p>
    <w:p w14:paraId="390A3071" w14:textId="77777777" w:rsidR="00AE5067" w:rsidRDefault="00AE5067" w:rsidP="00AE5067">
      <w:pPr>
        <w:jc w:val="center"/>
        <w:rPr>
          <w:b/>
          <w:bCs/>
        </w:rPr>
      </w:pPr>
    </w:p>
    <w:p w14:paraId="390A3072" w14:textId="77777777" w:rsidR="00AE5067" w:rsidRPr="00DF2F72" w:rsidRDefault="00EF6F98" w:rsidP="00AE5067">
      <w:pPr>
        <w:spacing w:after="120"/>
        <w:rPr>
          <w:bCs/>
        </w:rPr>
      </w:pPr>
      <w:r>
        <w:rPr>
          <w:b/>
          <w:bCs/>
        </w:rPr>
        <w:t>Účastník zadávacího řízení prohlašuje, že</w:t>
      </w:r>
    </w:p>
    <w:p w14:paraId="390A3073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DF2F72">
        <w:t xml:space="preserve">nebyl </w:t>
      </w:r>
      <w:r>
        <w:t xml:space="preserve">v zemi svého sídla v posledních 5 letech před zahájením zadávacího řízení </w:t>
      </w:r>
      <w:r>
        <w:br/>
        <w:t>pravomocně odsouzen pro trestný čin uvedený nebo obdobný trestný čin podle právního řádu země sídla dodavatele; k zahlazeným odsouzením se nepřihlíží</w:t>
      </w:r>
      <w:r w:rsidRPr="00DF2F72">
        <w:t>,</w:t>
      </w:r>
    </w:p>
    <w:p w14:paraId="390A3074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5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DF2F72">
        <w:t>n</w:t>
      </w:r>
      <w:r>
        <w:t>emá v České republice nebo v zemi svého sídla v evidenci daní zachycen splatný daňový nedoplatek</w:t>
      </w:r>
      <w:r w:rsidRPr="00DF2F72">
        <w:t>,</w:t>
      </w:r>
    </w:p>
    <w:p w14:paraId="390A3076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7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>
        <w:t>nemá v České republice nebo v zemi svého sídla splatný nedoplatek na pojistném nebo na penále na veřejné zdravotní pojištění</w:t>
      </w:r>
      <w:r w:rsidRPr="00DF2F72">
        <w:t>,</w:t>
      </w:r>
    </w:p>
    <w:p w14:paraId="390A3078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9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 w:rsidRPr="000C3E69">
        <w:t>nemá</w:t>
      </w:r>
      <w:r>
        <w:t xml:space="preserve"> v České republice nebo v zemi svého sídla splatný nedoplatek na pojistném nebo na penále na sociální zabezpečení a příspěvku na státní politiku zaměstnanosti,</w:t>
      </w:r>
    </w:p>
    <w:p w14:paraId="390A307A" w14:textId="77777777" w:rsidR="00AE5067" w:rsidRPr="00DF2F72" w:rsidRDefault="00AE5067" w:rsidP="00AE5067">
      <w:pPr>
        <w:spacing w:before="40" w:after="40"/>
        <w:ind w:left="360"/>
        <w:jc w:val="both"/>
      </w:pPr>
    </w:p>
    <w:p w14:paraId="390A307B" w14:textId="77777777" w:rsidR="00AE5067" w:rsidRDefault="00AE5067" w:rsidP="00AE5067">
      <w:pPr>
        <w:numPr>
          <w:ilvl w:val="0"/>
          <w:numId w:val="1"/>
        </w:numPr>
        <w:spacing w:before="40" w:after="40"/>
        <w:jc w:val="both"/>
      </w:pPr>
      <w:r>
        <w:t xml:space="preserve">není v likvidaci, proti němuž nebylo vydáno rozhodnutí o úpadku, vůči němuž nebyla </w:t>
      </w:r>
      <w:r>
        <w:br/>
        <w:t>nařízena nucená správa podle jiného právního předpisu nebo v obdobné situaci podle právního řádu země sídla dodavatele.</w:t>
      </w:r>
    </w:p>
    <w:p w14:paraId="390A307C" w14:textId="77777777" w:rsidR="00470BFF" w:rsidRDefault="00470BFF" w:rsidP="00470BFF">
      <w:pPr>
        <w:spacing w:before="40" w:after="40"/>
        <w:ind w:left="360"/>
        <w:jc w:val="both"/>
      </w:pPr>
    </w:p>
    <w:p w14:paraId="390A307D" w14:textId="77777777" w:rsidR="00AE5067" w:rsidRDefault="00AE5067" w:rsidP="00AE5067">
      <w:pPr>
        <w:pStyle w:val="Zkladntextodsazen3"/>
        <w:ind w:left="0"/>
        <w:rPr>
          <w:rFonts w:ascii="Arial Narrow" w:hAnsi="Arial Narrow"/>
          <w:bCs/>
          <w:sz w:val="24"/>
          <w:szCs w:val="24"/>
        </w:rPr>
      </w:pPr>
    </w:p>
    <w:p w14:paraId="390A307E" w14:textId="77777777" w:rsidR="00470BFF" w:rsidRPr="00DF2F72" w:rsidRDefault="00470BFF" w:rsidP="00AE5067">
      <w:pPr>
        <w:pStyle w:val="Zkladntextodsazen3"/>
        <w:ind w:left="0"/>
        <w:rPr>
          <w:rFonts w:ascii="Arial Narrow" w:hAnsi="Arial Narrow"/>
          <w:bCs/>
          <w:sz w:val="24"/>
          <w:szCs w:val="24"/>
        </w:rPr>
      </w:pPr>
    </w:p>
    <w:p w14:paraId="390A307F" w14:textId="77777777" w:rsidR="00BB7F26" w:rsidRPr="005B7A97" w:rsidRDefault="00BB7F26" w:rsidP="00BB7F26">
      <w:pPr>
        <w:jc w:val="both"/>
        <w:rPr>
          <w:i/>
        </w:rPr>
      </w:pPr>
      <w:r w:rsidRPr="005B7A97">
        <w:rPr>
          <w:i/>
        </w:rPr>
        <w:t>V ………………….  dne …………..</w:t>
      </w:r>
    </w:p>
    <w:p w14:paraId="390A3080" w14:textId="77777777" w:rsidR="00AE5067" w:rsidRDefault="00AE5067" w:rsidP="00AE5067">
      <w:pPr>
        <w:tabs>
          <w:tab w:val="center" w:pos="360"/>
        </w:tabs>
      </w:pPr>
    </w:p>
    <w:p w14:paraId="390A3081" w14:textId="77777777" w:rsidR="00AE5067" w:rsidRDefault="00AE5067" w:rsidP="00AE5067">
      <w:pPr>
        <w:tabs>
          <w:tab w:val="center" w:pos="360"/>
        </w:tabs>
      </w:pPr>
    </w:p>
    <w:p w14:paraId="390A3082" w14:textId="77777777" w:rsidR="00AE5067" w:rsidRDefault="00AE5067" w:rsidP="00AE5067">
      <w:pPr>
        <w:tabs>
          <w:tab w:val="center" w:pos="360"/>
        </w:tabs>
      </w:pPr>
    </w:p>
    <w:p w14:paraId="390A3083" w14:textId="77777777" w:rsidR="00AE5067" w:rsidRDefault="00AE5067" w:rsidP="00AE5067">
      <w:pPr>
        <w:tabs>
          <w:tab w:val="center" w:pos="360"/>
        </w:tabs>
      </w:pPr>
    </w:p>
    <w:p w14:paraId="390A3084" w14:textId="77777777" w:rsidR="00AE5067" w:rsidRDefault="00AE5067" w:rsidP="00AE5067">
      <w:pPr>
        <w:tabs>
          <w:tab w:val="center" w:pos="360"/>
        </w:tabs>
      </w:pPr>
    </w:p>
    <w:p w14:paraId="390A3085" w14:textId="77777777" w:rsidR="00AE5067" w:rsidRPr="002B6A8E" w:rsidRDefault="00AE5067" w:rsidP="00AE5067">
      <w:pPr>
        <w:tabs>
          <w:tab w:val="center" w:pos="360"/>
        </w:tabs>
      </w:pPr>
      <w:r w:rsidRPr="002B6A8E">
        <w:t>…………………………………………………</w:t>
      </w:r>
    </w:p>
    <w:p w14:paraId="390A3086" w14:textId="77777777" w:rsidR="00E74D58" w:rsidRDefault="00E74D58" w:rsidP="00AE5067">
      <w:pPr>
        <w:rPr>
          <w:i/>
        </w:rPr>
      </w:pPr>
      <w:r>
        <w:rPr>
          <w:i/>
        </w:rPr>
        <w:t>Jméno, příjmení, funkce</w:t>
      </w:r>
    </w:p>
    <w:p w14:paraId="390A3087" w14:textId="77777777" w:rsidR="00AE5067" w:rsidRPr="00AE5067" w:rsidRDefault="00AE5067" w:rsidP="00AE5067">
      <w:pPr>
        <w:rPr>
          <w:i/>
        </w:rPr>
      </w:pPr>
      <w:r w:rsidRPr="00AE5067">
        <w:rPr>
          <w:i/>
        </w:rPr>
        <w:t xml:space="preserve">Podpis osoby oprávněné jednat jménem </w:t>
      </w:r>
    </w:p>
    <w:p w14:paraId="390A3088" w14:textId="77777777" w:rsidR="00AE5067" w:rsidRPr="00AE5067" w:rsidRDefault="00AE5067" w:rsidP="00AE5067">
      <w:pPr>
        <w:rPr>
          <w:i/>
        </w:rPr>
      </w:pPr>
      <w:r w:rsidRPr="00AE5067">
        <w:rPr>
          <w:i/>
        </w:rPr>
        <w:t>účastníka zadávacího řízení</w:t>
      </w:r>
    </w:p>
    <w:p w14:paraId="390A3089" w14:textId="77777777" w:rsidR="00AE5067" w:rsidRDefault="00AE5067" w:rsidP="00AE5067">
      <w:pPr>
        <w:jc w:val="both"/>
      </w:pPr>
    </w:p>
    <w:p w14:paraId="390A308A" w14:textId="77777777" w:rsidR="00A57834" w:rsidRDefault="00A57834"/>
    <w:sectPr w:rsidR="00EE14BC" w:rsidSect="00AE5067">
      <w:footerReference w:type="default" r:id="rId7"/>
      <w:pgSz w:w="11907" w:h="16840" w:code="9"/>
      <w:pgMar w:top="1134" w:right="1134" w:bottom="1134" w:left="1134" w:header="227" w:footer="567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308D" w14:textId="77777777" w:rsidR="00FC6AAC" w:rsidRDefault="00FC6AAC" w:rsidP="00AE5067">
      <w:r>
        <w:separator/>
      </w:r>
    </w:p>
  </w:endnote>
  <w:endnote w:type="continuationSeparator" w:id="0">
    <w:p w14:paraId="390A308E" w14:textId="77777777" w:rsidR="00FC6AAC" w:rsidRDefault="00FC6AAC" w:rsidP="00AE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A308F" w14:textId="77777777" w:rsidR="00A57834" w:rsidRDefault="00A57834" w:rsidP="00863E54">
    <w:pPr>
      <w:pStyle w:val="Zpat"/>
      <w:rPr>
        <w:rStyle w:val="slostrnky"/>
        <w:rFonts w:ascii="Arial" w:hAnsi="Arial" w:cs="Arial"/>
        <w:sz w:val="18"/>
      </w:rPr>
    </w:pPr>
  </w:p>
  <w:p w14:paraId="390A3090" w14:textId="77777777" w:rsidR="00A57834" w:rsidRDefault="00A57834">
    <w:pPr>
      <w:pStyle w:val="Zpat"/>
      <w:jc w:val="center"/>
      <w:rPr>
        <w:rStyle w:val="slostrnky"/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308B" w14:textId="77777777" w:rsidR="00FC6AAC" w:rsidRDefault="00FC6AAC" w:rsidP="00AE5067">
      <w:r>
        <w:separator/>
      </w:r>
    </w:p>
  </w:footnote>
  <w:footnote w:type="continuationSeparator" w:id="0">
    <w:p w14:paraId="390A308C" w14:textId="77777777" w:rsidR="00FC6AAC" w:rsidRDefault="00FC6AAC" w:rsidP="00AE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51980"/>
    <w:multiLevelType w:val="hybridMultilevel"/>
    <w:tmpl w:val="E75A1F06"/>
    <w:lvl w:ilvl="0" w:tplc="C2605088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B6DE7"/>
    <w:multiLevelType w:val="hybridMultilevel"/>
    <w:tmpl w:val="AA7CF50E"/>
    <w:lvl w:ilvl="0" w:tplc="EB26A5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4609944">
    <w:abstractNumId w:val="1"/>
  </w:num>
  <w:num w:numId="2" w16cid:durableId="1963224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067"/>
    <w:rsid w:val="00007C97"/>
    <w:rsid w:val="000656B2"/>
    <w:rsid w:val="000A265D"/>
    <w:rsid w:val="000F0520"/>
    <w:rsid w:val="000F2C3C"/>
    <w:rsid w:val="00133FA3"/>
    <w:rsid w:val="001440CB"/>
    <w:rsid w:val="001A4436"/>
    <w:rsid w:val="001D03CD"/>
    <w:rsid w:val="0023254B"/>
    <w:rsid w:val="0027364E"/>
    <w:rsid w:val="003A3E3E"/>
    <w:rsid w:val="003D3DEE"/>
    <w:rsid w:val="003E04FB"/>
    <w:rsid w:val="003F1C59"/>
    <w:rsid w:val="00470BFF"/>
    <w:rsid w:val="0047640E"/>
    <w:rsid w:val="0054061B"/>
    <w:rsid w:val="00551E61"/>
    <w:rsid w:val="0057724F"/>
    <w:rsid w:val="00657438"/>
    <w:rsid w:val="006614A6"/>
    <w:rsid w:val="00676E9C"/>
    <w:rsid w:val="00726FCD"/>
    <w:rsid w:val="00823A78"/>
    <w:rsid w:val="008C1B23"/>
    <w:rsid w:val="00925FE3"/>
    <w:rsid w:val="00951D1F"/>
    <w:rsid w:val="00986C0D"/>
    <w:rsid w:val="009B7E22"/>
    <w:rsid w:val="00A160FA"/>
    <w:rsid w:val="00A40E22"/>
    <w:rsid w:val="00A57834"/>
    <w:rsid w:val="00AE5067"/>
    <w:rsid w:val="00AF402F"/>
    <w:rsid w:val="00B02B1E"/>
    <w:rsid w:val="00B242AB"/>
    <w:rsid w:val="00B7181D"/>
    <w:rsid w:val="00BB7F26"/>
    <w:rsid w:val="00C16515"/>
    <w:rsid w:val="00CD240B"/>
    <w:rsid w:val="00CD569E"/>
    <w:rsid w:val="00D24FB9"/>
    <w:rsid w:val="00D558A3"/>
    <w:rsid w:val="00DA1094"/>
    <w:rsid w:val="00DD2CD9"/>
    <w:rsid w:val="00E02383"/>
    <w:rsid w:val="00E37990"/>
    <w:rsid w:val="00E74D58"/>
    <w:rsid w:val="00E90511"/>
    <w:rsid w:val="00EB49DB"/>
    <w:rsid w:val="00EF6F98"/>
    <w:rsid w:val="00EF7DA3"/>
    <w:rsid w:val="00F22F62"/>
    <w:rsid w:val="00FB2208"/>
    <w:rsid w:val="00FC6AAC"/>
    <w:rsid w:val="00FD62D1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90A3063"/>
  <w15:docId w15:val="{59CF4EE6-0A5F-4995-A914-E0754D11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E5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basedOn w:val="Standardnpsmoodstavce"/>
    <w:rsid w:val="00AE5067"/>
  </w:style>
  <w:style w:type="paragraph" w:styleId="Zpat">
    <w:name w:val="footer"/>
    <w:basedOn w:val="Normln"/>
    <w:link w:val="ZpatChar"/>
    <w:rsid w:val="00AE5067"/>
    <w:pPr>
      <w:tabs>
        <w:tab w:val="center" w:pos="4536"/>
        <w:tab w:val="right" w:pos="9072"/>
      </w:tabs>
    </w:pPr>
    <w:rPr>
      <w:sz w:val="20"/>
      <w:szCs w:val="20"/>
      <w:lang w:val="en-GB"/>
    </w:rPr>
  </w:style>
  <w:style w:type="character" w:customStyle="1" w:styleId="ZpatChar">
    <w:name w:val="Zápatí Char"/>
    <w:basedOn w:val="Standardnpsmoodstavce"/>
    <w:link w:val="Zpat"/>
    <w:rsid w:val="00AE5067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Zkladntextodsazen3">
    <w:name w:val="Body Text Indent 3"/>
    <w:basedOn w:val="Normln"/>
    <w:link w:val="Zkladntextodsazen3Char"/>
    <w:rsid w:val="00AE506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AE5067"/>
    <w:rPr>
      <w:rFonts w:ascii="Times New Roman" w:eastAsia="Times New Roman" w:hAnsi="Times New Roman" w:cs="Times New Roman"/>
      <w:sz w:val="16"/>
      <w:szCs w:val="16"/>
    </w:rPr>
  </w:style>
  <w:style w:type="paragraph" w:customStyle="1" w:styleId="NormlnIMP">
    <w:name w:val="Normální_IMP"/>
    <w:basedOn w:val="Normln"/>
    <w:rsid w:val="00AE5067"/>
    <w:pPr>
      <w:suppressAutoHyphens/>
      <w:overflowPunct w:val="0"/>
      <w:autoSpaceDE w:val="0"/>
      <w:autoSpaceDN w:val="0"/>
      <w:adjustRightInd w:val="0"/>
      <w:spacing w:line="276" w:lineRule="auto"/>
    </w:pPr>
    <w:rPr>
      <w:sz w:val="16"/>
      <w:szCs w:val="20"/>
    </w:rPr>
  </w:style>
  <w:style w:type="paragraph" w:styleId="Zhlav">
    <w:name w:val="header"/>
    <w:basedOn w:val="Normln"/>
    <w:link w:val="ZhlavChar"/>
    <w:uiPriority w:val="99"/>
    <w:unhideWhenUsed/>
    <w:rsid w:val="00AE50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E506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petr.zeman@merck.com</dc:creator>
  <cp:lastModifiedBy>Petr Zeman</cp:lastModifiedBy>
  <cp:revision>32</cp:revision>
  <dcterms:created xsi:type="dcterms:W3CDTF">2017-05-03T09:58:00Z</dcterms:created>
  <dcterms:modified xsi:type="dcterms:W3CDTF">2025-05-18T09:47:00Z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81acc0d-dcc4-4dc9-a2c5-be70b05a2fe6_Enabled">
    <vt:lpwstr>true</vt:lpwstr>
  </property>
  <property fmtid="{D5CDD505-2E9C-101B-9397-08002B2CF9AE}" pid="3" name="MSIP_Label_e81acc0d-dcc4-4dc9-a2c5-be70b05a2fe6_SetDate">
    <vt:lpwstr>2023-01-05T12:34:40Z</vt:lpwstr>
  </property>
  <property fmtid="{D5CDD505-2E9C-101B-9397-08002B2CF9AE}" pid="4" name="MSIP_Label_e81acc0d-dcc4-4dc9-a2c5-be70b05a2fe6_Method">
    <vt:lpwstr>Privileged</vt:lpwstr>
  </property>
  <property fmtid="{D5CDD505-2E9C-101B-9397-08002B2CF9AE}" pid="5" name="MSIP_Label_e81acc0d-dcc4-4dc9-a2c5-be70b05a2fe6_Name">
    <vt:lpwstr>e81acc0d-dcc4-4dc9-a2c5-be70b05a2fe6</vt:lpwstr>
  </property>
  <property fmtid="{D5CDD505-2E9C-101B-9397-08002B2CF9AE}" pid="6" name="MSIP_Label_e81acc0d-dcc4-4dc9-a2c5-be70b05a2fe6_SiteId">
    <vt:lpwstr>a00de4ec-48a8-43a6-be74-e31274e2060d</vt:lpwstr>
  </property>
  <property fmtid="{D5CDD505-2E9C-101B-9397-08002B2CF9AE}" pid="7" name="MSIP_Label_e81acc0d-dcc4-4dc9-a2c5-be70b05a2fe6_ActionId">
    <vt:lpwstr>ba6ebd08-b723-4973-ba7f-95e058dcc0a8</vt:lpwstr>
  </property>
  <property fmtid="{D5CDD505-2E9C-101B-9397-08002B2CF9AE}" pid="8" name="MSIP_Label_e81acc0d-dcc4-4dc9-a2c5-be70b05a2fe6_ContentBits">
    <vt:lpwstr>0</vt:lpwstr>
  </property>
  <property fmtid="{D5CDD505-2E9C-101B-9397-08002B2CF9AE}" pid="9" name="MerckAIPLabel">
    <vt:lpwstr>NotClassified</vt:lpwstr>
  </property>
  <property fmtid="{D5CDD505-2E9C-101B-9397-08002B2CF9AE}" pid="10" name="MerckAIPDataExchange">
    <vt:lpwstr>!MRKMIP@NotClassified</vt:lpwstr>
  </property>
</Properties>
</file>